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41C6" w14:textId="77777777" w:rsidR="00B10022" w:rsidRPr="00B10022" w:rsidRDefault="00B10022" w:rsidP="00B10022">
      <w:pPr>
        <w:jc w:val="right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ПРОЕКТ</w:t>
      </w:r>
    </w:p>
    <w:p w14:paraId="74DE25C3" w14:textId="77777777" w:rsidR="00B10022" w:rsidRPr="00B10022" w:rsidRDefault="00B10022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 xml:space="preserve">ПРАВИТЕЛЬСТВО БРЯНСКОЙ ОБЛАСТИ                                 </w:t>
      </w:r>
    </w:p>
    <w:p w14:paraId="095BAC12" w14:textId="77777777" w:rsidR="00B10022" w:rsidRPr="00B10022" w:rsidRDefault="00B10022" w:rsidP="00B10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CE4D654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№                                          </w:t>
      </w:r>
    </w:p>
    <w:p w14:paraId="11FF194E" w14:textId="77777777" w:rsidR="00B10022" w:rsidRDefault="00B10022" w:rsidP="00B844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Брянск</w:t>
      </w:r>
    </w:p>
    <w:p w14:paraId="027A6F13" w14:textId="77777777" w:rsidR="00B10022" w:rsidRPr="00B10022" w:rsidRDefault="00B10022" w:rsidP="00B1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3E60C" w14:textId="0CD5F2C9" w:rsidR="005A7C95" w:rsidRPr="00EC1F7C" w:rsidRDefault="00B10022" w:rsidP="006F08BF">
      <w:pPr>
        <w:pStyle w:val="ConsPlusTitle"/>
        <w:spacing w:line="276" w:lineRule="auto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B10022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в </w:t>
      </w:r>
      <w:r w:rsidR="005D5479">
        <w:rPr>
          <w:rFonts w:ascii="Times New Roman" w:hAnsi="Times New Roman" w:cs="Times New Roman"/>
          <w:b w:val="0"/>
          <w:sz w:val="28"/>
          <w:szCs w:val="28"/>
        </w:rPr>
        <w:t>п</w:t>
      </w:r>
      <w:r w:rsidR="008D58A5" w:rsidRPr="008D58A5">
        <w:rPr>
          <w:rFonts w:ascii="Times New Roman" w:hAnsi="Times New Roman" w:cs="Times New Roman"/>
          <w:b w:val="0"/>
          <w:sz w:val="28"/>
          <w:szCs w:val="28"/>
        </w:rPr>
        <w:t>остановление Правительства Брянско</w:t>
      </w:r>
      <w:r w:rsidR="008D58A5">
        <w:rPr>
          <w:rFonts w:ascii="Times New Roman" w:hAnsi="Times New Roman" w:cs="Times New Roman"/>
          <w:b w:val="0"/>
          <w:sz w:val="28"/>
          <w:szCs w:val="28"/>
        </w:rPr>
        <w:t>й области от 22.12.2014 № 626-п «</w:t>
      </w:r>
      <w:r w:rsidR="008D58A5" w:rsidRPr="008D58A5">
        <w:rPr>
          <w:rFonts w:ascii="Times New Roman" w:hAnsi="Times New Roman" w:cs="Times New Roman"/>
          <w:b w:val="0"/>
          <w:sz w:val="28"/>
          <w:szCs w:val="28"/>
        </w:rPr>
        <w:t xml:space="preserve">Об определении случаев банковского сопровождения контрактов, предметом которых является поставка товаров, выполнение работ, оказание </w:t>
      </w:r>
      <w:r w:rsidR="008D58A5">
        <w:rPr>
          <w:rFonts w:ascii="Times New Roman" w:hAnsi="Times New Roman" w:cs="Times New Roman"/>
          <w:b w:val="0"/>
          <w:sz w:val="28"/>
          <w:szCs w:val="28"/>
        </w:rPr>
        <w:t>услуг для нужд Брянской области</w:t>
      </w:r>
      <w:r w:rsidR="005F10E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669D3267" w14:textId="77777777" w:rsidR="005A7C95" w:rsidRPr="00B10022" w:rsidRDefault="005A7C95" w:rsidP="00B1002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0A5C968" w14:textId="26131E7E" w:rsidR="0094776E" w:rsidRDefault="00D770DE" w:rsidP="006F08B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70DE"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статьей 35 Федерального закона от 5 апреля 2013 года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770DE">
        <w:rPr>
          <w:rFonts w:ascii="Times New Roman" w:hAnsi="Times New Roman"/>
          <w:sz w:val="28"/>
          <w:szCs w:val="28"/>
          <w:lang w:eastAsia="ru-RU"/>
        </w:rPr>
        <w:t xml:space="preserve"> 44-ФЗ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770DE">
        <w:rPr>
          <w:rFonts w:ascii="Times New Roman" w:hAnsi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770DE">
        <w:rPr>
          <w:rFonts w:ascii="Times New Roman" w:hAnsi="Times New Roman"/>
          <w:sz w:val="28"/>
          <w:szCs w:val="28"/>
          <w:lang w:eastAsia="ru-RU"/>
        </w:rPr>
        <w:t xml:space="preserve">, Постановлением Правительства Российской Федерации от 20 сентября 2014 года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770DE">
        <w:rPr>
          <w:rFonts w:ascii="Times New Roman" w:hAnsi="Times New Roman"/>
          <w:sz w:val="28"/>
          <w:szCs w:val="28"/>
          <w:lang w:eastAsia="ru-RU"/>
        </w:rPr>
        <w:t xml:space="preserve"> 963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770DE">
        <w:rPr>
          <w:rFonts w:ascii="Times New Roman" w:hAnsi="Times New Roman"/>
          <w:sz w:val="28"/>
          <w:szCs w:val="28"/>
          <w:lang w:eastAsia="ru-RU"/>
        </w:rPr>
        <w:t>Об осуществлении банковского сопровождения контрактов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94776E" w:rsidRPr="00D770DE">
        <w:rPr>
          <w:rFonts w:ascii="Times New Roman" w:hAnsi="Times New Roman"/>
          <w:sz w:val="28"/>
          <w:szCs w:val="28"/>
          <w:lang w:eastAsia="ru-RU"/>
        </w:rPr>
        <w:t>,</w:t>
      </w:r>
      <w:r w:rsidR="0094776E" w:rsidRPr="0094776E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94776E">
        <w:rPr>
          <w:rFonts w:ascii="Times New Roman" w:hAnsi="Times New Roman"/>
          <w:sz w:val="28"/>
          <w:szCs w:val="28"/>
          <w:lang w:eastAsia="ru-RU"/>
        </w:rPr>
        <w:t xml:space="preserve"> связи с кадровыми изменениями </w:t>
      </w:r>
      <w:r w:rsidR="0094776E" w:rsidRPr="0094776E">
        <w:rPr>
          <w:rFonts w:ascii="Times New Roman" w:hAnsi="Times New Roman"/>
          <w:sz w:val="28"/>
          <w:szCs w:val="28"/>
          <w:lang w:eastAsia="ru-RU"/>
        </w:rPr>
        <w:t>Правительство Брянской области постановляет:</w:t>
      </w:r>
    </w:p>
    <w:p w14:paraId="0159902B" w14:textId="48F370BC" w:rsidR="00DA1FAA" w:rsidRPr="00D770DE" w:rsidRDefault="009759C3" w:rsidP="00D770D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</w:t>
      </w:r>
      <w:r w:rsidR="00767ADD" w:rsidRPr="00767AD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Брянской области от </w:t>
      </w:r>
      <w:r w:rsidR="00767ADD" w:rsidRPr="00D770DE">
        <w:rPr>
          <w:rFonts w:ascii="Times New Roman" w:hAnsi="Times New Roman" w:cs="Times New Roman"/>
          <w:sz w:val="28"/>
          <w:szCs w:val="28"/>
        </w:rPr>
        <w:t>22.12.2014 № 626-п «</w:t>
      </w:r>
      <w:r w:rsidR="00767ADD" w:rsidRPr="00767ADD">
        <w:rPr>
          <w:rFonts w:ascii="Times New Roman" w:hAnsi="Times New Roman" w:cs="Times New Roman"/>
          <w:sz w:val="28"/>
          <w:szCs w:val="28"/>
        </w:rPr>
        <w:t>Об определении случаев банковского сопровождения контрактов, предметом которых является поставка товаров, выполнение работ, оказание услуг для нужд Брянской области»</w:t>
      </w:r>
      <w:r w:rsidR="00767ADD">
        <w:rPr>
          <w:rFonts w:ascii="Times New Roman" w:hAnsi="Times New Roman" w:cs="Times New Roman"/>
          <w:sz w:val="28"/>
          <w:szCs w:val="28"/>
        </w:rPr>
        <w:t xml:space="preserve"> </w:t>
      </w:r>
      <w:r w:rsidR="00D770DE" w:rsidRPr="00D770DE">
        <w:rPr>
          <w:rFonts w:ascii="Times New Roman" w:hAnsi="Times New Roman" w:cs="Times New Roman"/>
          <w:sz w:val="28"/>
          <w:szCs w:val="28"/>
        </w:rPr>
        <w:t>(в редакции Постановления Прави</w:t>
      </w:r>
      <w:r w:rsidR="00D770DE">
        <w:rPr>
          <w:rFonts w:ascii="Times New Roman" w:hAnsi="Times New Roman" w:cs="Times New Roman"/>
          <w:sz w:val="28"/>
          <w:szCs w:val="28"/>
        </w:rPr>
        <w:t>тельства Брянской области от 25 апреля</w:t>
      </w:r>
      <w:r w:rsidR="00D770DE" w:rsidRPr="00D770DE">
        <w:rPr>
          <w:rFonts w:ascii="Times New Roman" w:hAnsi="Times New Roman" w:cs="Times New Roman"/>
          <w:sz w:val="28"/>
          <w:szCs w:val="28"/>
        </w:rPr>
        <w:t xml:space="preserve"> 2022 </w:t>
      </w:r>
      <w:r w:rsidR="00D770DE">
        <w:rPr>
          <w:rFonts w:ascii="Times New Roman" w:hAnsi="Times New Roman" w:cs="Times New Roman"/>
          <w:sz w:val="28"/>
          <w:szCs w:val="28"/>
        </w:rPr>
        <w:t>№</w:t>
      </w:r>
      <w:r w:rsidR="00D770DE" w:rsidRPr="00D770DE">
        <w:rPr>
          <w:rFonts w:ascii="Times New Roman" w:hAnsi="Times New Roman" w:cs="Times New Roman"/>
          <w:sz w:val="28"/>
          <w:szCs w:val="28"/>
        </w:rPr>
        <w:t xml:space="preserve"> 164-п</w:t>
      </w:r>
      <w:r w:rsidR="00D770DE">
        <w:rPr>
          <w:rFonts w:ascii="Times New Roman" w:hAnsi="Times New Roman" w:cs="Times New Roman"/>
          <w:sz w:val="28"/>
          <w:szCs w:val="28"/>
        </w:rPr>
        <w:t>)</w:t>
      </w:r>
      <w:r w:rsidR="00D770DE" w:rsidRPr="00D77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изменения:</w:t>
      </w:r>
    </w:p>
    <w:p w14:paraId="34DAA671" w14:textId="52D920D5" w:rsidR="00E95A9B" w:rsidRPr="00E95A9B" w:rsidRDefault="009B634B" w:rsidP="006F08B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A77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5A9B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1:</w:t>
      </w:r>
    </w:p>
    <w:p w14:paraId="63FC6EBA" w14:textId="2D189DCF" w:rsidR="006C4BD7" w:rsidRDefault="00E95A9B" w:rsidP="00E95A9B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1.1.1. </w:t>
      </w:r>
      <w:r w:rsidR="00130810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подпункте «а»</w:t>
      </w:r>
      <w:r w:rsidR="00360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«не менее 1 млрд. рублей» заменить словами «не менее 10</w:t>
      </w:r>
      <w:r w:rsidR="004D16E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60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млн. рублей»</w:t>
      </w:r>
      <w:r w:rsidR="00070B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30BCBF" w14:textId="287E1C63" w:rsidR="006C4BD7" w:rsidRPr="00D10D10" w:rsidRDefault="00E95A9B" w:rsidP="006F08B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1.1.2</w:t>
      </w:r>
      <w:r w:rsidR="00D10D10" w:rsidRPr="00360A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D10"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0810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подпункте «б»</w:t>
      </w:r>
      <w:r w:rsidR="00D10D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«не менее 5 млрд. рублей» заменить словами «не менее 1 млрд. рублей»</w:t>
      </w:r>
      <w:r w:rsidR="00070B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EA2362" w14:textId="34FB51CE" w:rsidR="003B73BA" w:rsidRDefault="0094776E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1.</w:t>
      </w:r>
      <w:r w:rsidR="00E95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6C4BD7" w:rsidRPr="00180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3B7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Дополнить пунктом 1</w:t>
      </w:r>
      <w:r w:rsidR="003B73BA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="003B7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следующего содержания:</w:t>
      </w:r>
    </w:p>
    <w:p w14:paraId="77F1168C" w14:textId="21F90698" w:rsidR="003B73BA" w:rsidRPr="003B73BA" w:rsidRDefault="003B73BA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«1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C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Установить, что при осуществлении банковского сопровождения контрактов, предметом которых </w:t>
      </w:r>
      <w:r w:rsidR="006C10A0" w:rsidRPr="00767ADD">
        <w:rPr>
          <w:rFonts w:ascii="Times New Roman" w:hAnsi="Times New Roman" w:cs="Times New Roman"/>
          <w:sz w:val="28"/>
          <w:szCs w:val="28"/>
        </w:rPr>
        <w:t>является поставка товаров, выполнение работ, оказание услуг для нужд Брянской области</w:t>
      </w:r>
      <w:r w:rsidR="006C10A0">
        <w:rPr>
          <w:rFonts w:ascii="Times New Roman" w:hAnsi="Times New Roman" w:cs="Times New Roman"/>
          <w:sz w:val="28"/>
          <w:szCs w:val="28"/>
        </w:rPr>
        <w:t xml:space="preserve"> применяются Правила осуществления банковского сопровождения контрактов, утвержденные </w:t>
      </w:r>
      <w:r w:rsidR="009C00C2" w:rsidRPr="009C00C2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Российской Федерации от 20.09.2014 № 963 «Об осуществлении банковского сопровождения контрактов»</w:t>
      </w:r>
      <w:r w:rsidR="009C00C2">
        <w:rPr>
          <w:rFonts w:ascii="Times New Roman" w:hAnsi="Times New Roman" w:cs="Times New Roman"/>
          <w:sz w:val="28"/>
          <w:szCs w:val="28"/>
        </w:rPr>
        <w:t>.</w:t>
      </w:r>
    </w:p>
    <w:p w14:paraId="1369E004" w14:textId="55A89043" w:rsidR="00DC7B71" w:rsidRDefault="003B73BA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1.</w:t>
      </w:r>
      <w:r w:rsidR="00E95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DC7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Пункт 2</w:t>
      </w:r>
      <w:r w:rsidR="00DC7B71" w:rsidRPr="00DC7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изложить в редакции:</w:t>
      </w:r>
    </w:p>
    <w:p w14:paraId="6746DB5F" w14:textId="7F429213" w:rsidR="00DC7B71" w:rsidRDefault="00DC7B71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«2. Настоящее Постановление не применяется в отношении контрактов, сведения о которых составляют государственную тайну, а также контрактов, средства по которым подлежат казначейскому сопровождению в соответствии с законодательством Российской Федерации.».</w:t>
      </w:r>
    </w:p>
    <w:p w14:paraId="76C5D542" w14:textId="7EB15A2D" w:rsidR="006C4BD7" w:rsidRDefault="00DC7B71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1.</w:t>
      </w:r>
      <w:r w:rsidR="00E95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2363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Пункт 4 изложить в редакции:</w:t>
      </w:r>
    </w:p>
    <w:p w14:paraId="4E620E78" w14:textId="7D39CD76" w:rsidR="00236368" w:rsidRPr="00600112" w:rsidRDefault="00236368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600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4. </w:t>
      </w:r>
      <w:r w:rsidR="00600112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постановления возложить на </w:t>
      </w:r>
      <w:r w:rsidR="006001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Губернатора Брянской области Жука А.Ю.»</w:t>
      </w:r>
      <w:r w:rsidR="00070B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BC2516" w14:textId="606D8A42" w:rsidR="00660527" w:rsidRPr="00660527" w:rsidRDefault="0094776E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3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0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E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</w:t>
      </w:r>
      <w:r w:rsidR="007E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</w:t>
      </w:r>
      <w:r w:rsidR="00660527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E77C88" w14:textId="5F3A7142" w:rsidR="00660527" w:rsidRPr="00660527" w:rsidRDefault="0094776E" w:rsidP="006F08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0527"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постановления возложить на 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2F7B8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Брянской области</w:t>
      </w:r>
      <w:r w:rsidR="007D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911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Жука А.Ю</w:t>
      </w:r>
      <w:r w:rsidR="00B33D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14872" w14:textId="77777777" w:rsidR="00660527" w:rsidRDefault="00660527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E9257" w14:textId="77777777" w:rsidR="002B45B5" w:rsidRPr="00660527" w:rsidRDefault="002B45B5" w:rsidP="00DA1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69E97" w14:textId="2361BDDE" w:rsidR="00660527" w:rsidRPr="00660527" w:rsidRDefault="00660527" w:rsidP="008E7F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1"/>
      </w:tblGrid>
      <w:tr w:rsidR="008E7FB0" w14:paraId="4CA2FA1B" w14:textId="77777777" w:rsidTr="00F83AD1">
        <w:tc>
          <w:tcPr>
            <w:tcW w:w="6374" w:type="dxa"/>
          </w:tcPr>
          <w:p w14:paraId="73969380" w14:textId="77777777" w:rsidR="008E7FB0" w:rsidRDefault="008E7FB0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</w:p>
          <w:p w14:paraId="72A597DF" w14:textId="77777777" w:rsidR="008E7FB0" w:rsidRDefault="008E7FB0" w:rsidP="00F83A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Губернатора</w:t>
            </w:r>
          </w:p>
        </w:tc>
        <w:tc>
          <w:tcPr>
            <w:tcW w:w="2971" w:type="dxa"/>
          </w:tcPr>
          <w:p w14:paraId="55C04850" w14:textId="77777777" w:rsidR="008E7FB0" w:rsidRDefault="008E7FB0" w:rsidP="00F83AD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Ковальчук</w:t>
            </w:r>
          </w:p>
        </w:tc>
      </w:tr>
    </w:tbl>
    <w:p w14:paraId="5F9F8969" w14:textId="77777777" w:rsidR="00C042EE" w:rsidRDefault="00C042EE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47A135A1" w14:textId="77777777" w:rsidR="00C042EE" w:rsidRPr="00C042EE" w:rsidRDefault="00C042EE" w:rsidP="00C042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57E19" w14:textId="77777777" w:rsidR="00C042EE" w:rsidRPr="00C042EE" w:rsidRDefault="00C042EE" w:rsidP="00C042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7CB93" w14:textId="77777777" w:rsidR="00C042EE" w:rsidRPr="00C042EE" w:rsidRDefault="00C042EE" w:rsidP="00C042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8056F" w14:textId="77777777" w:rsidR="00C042EE" w:rsidRPr="00C042EE" w:rsidRDefault="00C042EE" w:rsidP="00C042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30CD2" w14:textId="77777777" w:rsidR="00C042EE" w:rsidRDefault="00C042EE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17635209" w14:textId="77777777" w:rsidR="00C042EE" w:rsidRDefault="00C042EE" w:rsidP="00EC1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14:paraId="20AEDB27" w14:textId="4613F501" w:rsidR="00E3014C" w:rsidRDefault="00C042EE" w:rsidP="00C042EE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ab/>
      </w:r>
    </w:p>
    <w:sectPr w:rsidR="00E3014C" w:rsidSect="00EC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4546E"/>
    <w:multiLevelType w:val="hybridMultilevel"/>
    <w:tmpl w:val="343C4472"/>
    <w:lvl w:ilvl="0" w:tplc="3BB602B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A0363B"/>
    <w:multiLevelType w:val="multilevel"/>
    <w:tmpl w:val="D0C6D350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" w15:restartNumberingAfterBreak="0">
    <w:nsid w:val="4D847393"/>
    <w:multiLevelType w:val="hybridMultilevel"/>
    <w:tmpl w:val="4B185EFE"/>
    <w:lvl w:ilvl="0" w:tplc="9E722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74063575">
    <w:abstractNumId w:val="1"/>
  </w:num>
  <w:num w:numId="2" w16cid:durableId="719398005">
    <w:abstractNumId w:val="0"/>
  </w:num>
  <w:num w:numId="3" w16cid:durableId="355736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C95"/>
    <w:rsid w:val="00005819"/>
    <w:rsid w:val="000175FC"/>
    <w:rsid w:val="000206C2"/>
    <w:rsid w:val="000374EB"/>
    <w:rsid w:val="00070B4A"/>
    <w:rsid w:val="00093B00"/>
    <w:rsid w:val="000A2D15"/>
    <w:rsid w:val="000E6D52"/>
    <w:rsid w:val="000F1E4E"/>
    <w:rsid w:val="00124A72"/>
    <w:rsid w:val="00130810"/>
    <w:rsid w:val="00146617"/>
    <w:rsid w:val="001475A8"/>
    <w:rsid w:val="00161836"/>
    <w:rsid w:val="0016287F"/>
    <w:rsid w:val="00175B7F"/>
    <w:rsid w:val="001802F6"/>
    <w:rsid w:val="001D6B8A"/>
    <w:rsid w:val="00226452"/>
    <w:rsid w:val="00233EA3"/>
    <w:rsid w:val="00235FA6"/>
    <w:rsid w:val="00236368"/>
    <w:rsid w:val="00264EFC"/>
    <w:rsid w:val="002817B8"/>
    <w:rsid w:val="002936B4"/>
    <w:rsid w:val="0029550A"/>
    <w:rsid w:val="002B3CF2"/>
    <w:rsid w:val="002B45B5"/>
    <w:rsid w:val="002F3F4D"/>
    <w:rsid w:val="002F7B88"/>
    <w:rsid w:val="00354375"/>
    <w:rsid w:val="00354B83"/>
    <w:rsid w:val="00360A77"/>
    <w:rsid w:val="00373CCA"/>
    <w:rsid w:val="003760CE"/>
    <w:rsid w:val="0039083E"/>
    <w:rsid w:val="003B73BA"/>
    <w:rsid w:val="00405368"/>
    <w:rsid w:val="004644B1"/>
    <w:rsid w:val="0047188B"/>
    <w:rsid w:val="00477420"/>
    <w:rsid w:val="004D16EB"/>
    <w:rsid w:val="00504426"/>
    <w:rsid w:val="005304FA"/>
    <w:rsid w:val="00544A92"/>
    <w:rsid w:val="00556B82"/>
    <w:rsid w:val="005A7C95"/>
    <w:rsid w:val="005C2EDC"/>
    <w:rsid w:val="005D5479"/>
    <w:rsid w:val="005E4BD8"/>
    <w:rsid w:val="005F10EC"/>
    <w:rsid w:val="005F6C16"/>
    <w:rsid w:val="005F6C32"/>
    <w:rsid w:val="00600112"/>
    <w:rsid w:val="00660527"/>
    <w:rsid w:val="0066390F"/>
    <w:rsid w:val="006725AE"/>
    <w:rsid w:val="00677A80"/>
    <w:rsid w:val="00683325"/>
    <w:rsid w:val="00683EF7"/>
    <w:rsid w:val="0069578F"/>
    <w:rsid w:val="006C0403"/>
    <w:rsid w:val="006C10A0"/>
    <w:rsid w:val="006C2847"/>
    <w:rsid w:val="006C4830"/>
    <w:rsid w:val="006C4BD7"/>
    <w:rsid w:val="006F08BF"/>
    <w:rsid w:val="007036DD"/>
    <w:rsid w:val="00731C52"/>
    <w:rsid w:val="00767ADD"/>
    <w:rsid w:val="00792CD9"/>
    <w:rsid w:val="007970E7"/>
    <w:rsid w:val="007A448C"/>
    <w:rsid w:val="007B5A71"/>
    <w:rsid w:val="007B7F58"/>
    <w:rsid w:val="007D3269"/>
    <w:rsid w:val="007E136F"/>
    <w:rsid w:val="00836AC9"/>
    <w:rsid w:val="008447EA"/>
    <w:rsid w:val="008A6C1F"/>
    <w:rsid w:val="008B45B7"/>
    <w:rsid w:val="008B4B76"/>
    <w:rsid w:val="008C1C85"/>
    <w:rsid w:val="008D58A5"/>
    <w:rsid w:val="008E0830"/>
    <w:rsid w:val="008E674B"/>
    <w:rsid w:val="008E7FB0"/>
    <w:rsid w:val="00936AD9"/>
    <w:rsid w:val="0094776E"/>
    <w:rsid w:val="00954E1D"/>
    <w:rsid w:val="00960C55"/>
    <w:rsid w:val="009759C3"/>
    <w:rsid w:val="00987F44"/>
    <w:rsid w:val="00994B45"/>
    <w:rsid w:val="009972D6"/>
    <w:rsid w:val="009B634B"/>
    <w:rsid w:val="009C00C2"/>
    <w:rsid w:val="009D18C6"/>
    <w:rsid w:val="00A36D6A"/>
    <w:rsid w:val="00A6274F"/>
    <w:rsid w:val="00A90192"/>
    <w:rsid w:val="00A90238"/>
    <w:rsid w:val="00A97CFE"/>
    <w:rsid w:val="00AD6141"/>
    <w:rsid w:val="00AE2AEA"/>
    <w:rsid w:val="00B10022"/>
    <w:rsid w:val="00B13C95"/>
    <w:rsid w:val="00B33D2A"/>
    <w:rsid w:val="00B41D16"/>
    <w:rsid w:val="00B41E65"/>
    <w:rsid w:val="00B62A9B"/>
    <w:rsid w:val="00B63925"/>
    <w:rsid w:val="00B82087"/>
    <w:rsid w:val="00B844CF"/>
    <w:rsid w:val="00B939EE"/>
    <w:rsid w:val="00BB5A0D"/>
    <w:rsid w:val="00BC188D"/>
    <w:rsid w:val="00BC3CB2"/>
    <w:rsid w:val="00C042EE"/>
    <w:rsid w:val="00C04793"/>
    <w:rsid w:val="00C32781"/>
    <w:rsid w:val="00C5701F"/>
    <w:rsid w:val="00C6541F"/>
    <w:rsid w:val="00C67505"/>
    <w:rsid w:val="00C91D49"/>
    <w:rsid w:val="00CC5418"/>
    <w:rsid w:val="00CD36D4"/>
    <w:rsid w:val="00CE5E37"/>
    <w:rsid w:val="00CE7503"/>
    <w:rsid w:val="00D01D1F"/>
    <w:rsid w:val="00D0574C"/>
    <w:rsid w:val="00D10D10"/>
    <w:rsid w:val="00D41C08"/>
    <w:rsid w:val="00D770DE"/>
    <w:rsid w:val="00DA1FAA"/>
    <w:rsid w:val="00DB36F7"/>
    <w:rsid w:val="00DC7B71"/>
    <w:rsid w:val="00DD66D8"/>
    <w:rsid w:val="00DE04E1"/>
    <w:rsid w:val="00DE5911"/>
    <w:rsid w:val="00E3014C"/>
    <w:rsid w:val="00E474C6"/>
    <w:rsid w:val="00E53F4E"/>
    <w:rsid w:val="00E5540A"/>
    <w:rsid w:val="00E631B9"/>
    <w:rsid w:val="00E66056"/>
    <w:rsid w:val="00E673AF"/>
    <w:rsid w:val="00E7283D"/>
    <w:rsid w:val="00E86D9A"/>
    <w:rsid w:val="00E95A9B"/>
    <w:rsid w:val="00EB4341"/>
    <w:rsid w:val="00EC1F7C"/>
    <w:rsid w:val="00F1097F"/>
    <w:rsid w:val="00F615DB"/>
    <w:rsid w:val="00F762AA"/>
    <w:rsid w:val="00FD580C"/>
    <w:rsid w:val="00FD695E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2DAD"/>
  <w15:chartTrackingRefBased/>
  <w15:docId w15:val="{43BA55FC-02FB-4952-9AD0-87C1E9D8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7C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474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6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D66D8"/>
    <w:rPr>
      <w:color w:val="0000FF"/>
      <w:u w:val="single"/>
    </w:rPr>
  </w:style>
  <w:style w:type="table" w:styleId="a8">
    <w:name w:val="Table Grid"/>
    <w:basedOn w:val="a1"/>
    <w:uiPriority w:val="39"/>
    <w:rsid w:val="008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7B1FA5E-C428-496D-884D-8B529B78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Мацуева</dc:creator>
  <cp:keywords/>
  <dc:description/>
  <cp:lastModifiedBy>Артём А. Погуляев</cp:lastModifiedBy>
  <cp:revision>28</cp:revision>
  <cp:lastPrinted>2026-04-27T13:50:00Z</cp:lastPrinted>
  <dcterms:created xsi:type="dcterms:W3CDTF">2026-07-20T09:39:00Z</dcterms:created>
  <dcterms:modified xsi:type="dcterms:W3CDTF">2026-08-28T12:51:00Z</dcterms:modified>
</cp:coreProperties>
</file>